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118BB" w14:textId="77777777" w:rsidR="003A05D6" w:rsidRDefault="003A05D6" w:rsidP="003A05D6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>How to Start Self-Care</w:t>
      </w:r>
    </w:p>
    <w:bookmarkEnd w:id="0"/>
    <w:p w14:paraId="4ECE8B2F" w14:textId="77777777" w:rsidR="003A05D6" w:rsidRDefault="003A05D6" w:rsidP="003A05D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4BE6E54" w14:textId="77777777" w:rsidR="003A05D6" w:rsidRDefault="003A05D6" w:rsidP="003A05D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789B67B3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</w:p>
    <w:p w14:paraId="7CE64066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When starting out with self-care, it can really help to focus on the most important tasks first LINK</w:t>
      </w:r>
    </w:p>
    <w:p w14:paraId="28418B5B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If you struggle to make time for self-care in your routine, start scheduling it into your calendar LINK</w:t>
      </w:r>
    </w:p>
    <w:p w14:paraId="758BF719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When you’re just starting out with self-care, it’s important to keep it simple. LINK</w:t>
      </w:r>
    </w:p>
    <w:p w14:paraId="15938082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Have you considered taking a self-care trip? Enjoying a few days away can really recharge those batteries and rejuvenate the mind and body LINK</w:t>
      </w:r>
    </w:p>
    <w:p w14:paraId="56B5A99B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Don’t forget to familiarize yourself with the things you should avoid in your self-care journey LINK</w:t>
      </w:r>
    </w:p>
    <w:p w14:paraId="123889DC" w14:textId="77777777" w:rsidR="003A05D6" w:rsidRPr="008D7B7B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</w:p>
    <w:p w14:paraId="1E0D7BA4" w14:textId="77777777" w:rsidR="003A05D6" w:rsidRDefault="003A05D6" w:rsidP="003A05D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64CF755" w14:textId="77777777" w:rsidR="003A05D6" w:rsidRDefault="003A05D6" w:rsidP="003A05D6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51B9268F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</w:p>
    <w:p w14:paraId="47091C02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Try and focus on the most important tasks when starting self-care LINK</w:t>
      </w:r>
    </w:p>
    <w:p w14:paraId="43844D52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Scheduling self-care into your routine ensures you always have time for it LINK</w:t>
      </w:r>
    </w:p>
    <w:p w14:paraId="45971F67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Keeping your self-care routine simple is key to sticking to it LINK</w:t>
      </w:r>
    </w:p>
    <w:p w14:paraId="519C7960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Taking a self-care trip can do the mind and body the world of good LINK</w:t>
      </w:r>
    </w:p>
    <w:p w14:paraId="7AE9323C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Avoid these self-care mistakes when getting started LINK</w:t>
      </w:r>
    </w:p>
    <w:p w14:paraId="5F392A3F" w14:textId="77777777" w:rsidR="003A05D6" w:rsidRPr="008D7B7B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</w:p>
    <w:p w14:paraId="2F1695DE" w14:textId="77777777" w:rsidR="003A05D6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</w:p>
    <w:p w14:paraId="10803D78" w14:textId="77777777" w:rsidR="003A05D6" w:rsidRPr="00D41333" w:rsidRDefault="003A05D6" w:rsidP="003A05D6">
      <w:pPr>
        <w:rPr>
          <w:rFonts w:ascii="Courier New" w:hAnsi="Courier New" w:cs="Courier New"/>
          <w:sz w:val="24"/>
          <w:szCs w:val="24"/>
          <w:lang w:val="en-US"/>
        </w:rPr>
      </w:pPr>
    </w:p>
    <w:p w14:paraId="0DB2066D" w14:textId="77777777" w:rsidR="00F22C79" w:rsidRPr="003A05D6" w:rsidRDefault="00F22C79">
      <w:pPr>
        <w:rPr>
          <w:lang w:val="en-US"/>
        </w:rPr>
      </w:pPr>
    </w:p>
    <w:sectPr w:rsidR="00F22C79" w:rsidRPr="003A05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5D6"/>
    <w:rsid w:val="003A05D6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4FA86"/>
  <w15:chartTrackingRefBased/>
  <w15:docId w15:val="{A2E1ADB2-CDD1-4E66-B465-1862033DA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A05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2019-10-29T14:01:00Z</dcterms:created>
  <dcterms:modified xsi:type="dcterms:W3CDTF">2019-10-29T14:02:00Z</dcterms:modified>
</cp:coreProperties>
</file>